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E67C1">
      <w:pPr>
        <w:spacing w:before="0" w:beforeAutospacing="0" w:after="0" w:afterAutospacing="0" w:line="256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>Изначально Вышестоящий Дом Изначально Вышестоящего Отца</w:t>
      </w:r>
    </w:p>
    <w:p w14:paraId="49DE0A5A">
      <w:pPr>
        <w:spacing w:before="0" w:beforeAutospacing="0" w:after="0" w:afterAutospacing="0" w:line="256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>подразделение ИВДИВО Стерлитамак</w:t>
      </w:r>
    </w:p>
    <w:p w14:paraId="4FD3FC38">
      <w:pPr>
        <w:spacing w:before="0" w:beforeAutospacing="0" w:after="0" w:afterAutospacing="0" w:line="256" w:lineRule="auto"/>
        <w:jc w:val="center"/>
        <w:rPr>
          <w:rFonts w:eastAsia="Calibri"/>
          <w:b/>
          <w:color w:val="auto"/>
        </w:rPr>
      </w:pPr>
    </w:p>
    <w:p w14:paraId="3E009F05">
      <w:pPr>
        <w:spacing w:before="0" w:beforeAutospacing="0" w:after="0" w:afterAutospacing="0" w:line="256" w:lineRule="auto"/>
        <w:jc w:val="right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Аватар подразделения ИВДИВО,  </w:t>
      </w:r>
    </w:p>
    <w:p w14:paraId="33A1641E">
      <w:pPr>
        <w:pStyle w:val="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ИВДИВО-Секретарь Глава Совета ИВО ИВАС Кут Хуми</w:t>
      </w:r>
    </w:p>
    <w:p w14:paraId="4D34FFCD">
      <w:pPr>
        <w:spacing w:before="0" w:beforeAutospacing="0" w:after="0" w:afterAutospacing="0" w:line="256" w:lineRule="auto"/>
        <w:jc w:val="right"/>
        <w:rPr>
          <w:rFonts w:eastAsia="Calibri"/>
          <w:color w:val="auto"/>
        </w:rPr>
      </w:pPr>
      <w:r>
        <w:rPr>
          <w:rFonts w:eastAsia="Calibri"/>
          <w:color w:val="auto"/>
        </w:rPr>
        <w:t>Шарипова Фанзия</w:t>
      </w:r>
    </w:p>
    <w:p w14:paraId="054636AA">
      <w:pPr>
        <w:spacing w:before="0" w:beforeAutospacing="0" w:after="0" w:afterAutospacing="0" w:line="256" w:lineRule="auto"/>
        <w:jc w:val="right"/>
        <w:rPr>
          <w:rFonts w:eastAsia="Calibri"/>
          <w:color w:val="auto"/>
        </w:rPr>
      </w:pPr>
      <w:r>
        <w:rPr>
          <w:rFonts w:eastAsia="Calibri"/>
          <w:color w:val="auto"/>
        </w:rPr>
        <w:t>Согласованно ИВАС Кут Хуми, 1</w:t>
      </w:r>
      <w:r>
        <w:rPr>
          <w:rFonts w:hint="default" w:eastAsia="Calibri"/>
          <w:color w:val="auto"/>
          <w:lang w:val="ru-RU"/>
        </w:rPr>
        <w:t>4</w:t>
      </w:r>
      <w:bookmarkStart w:id="1" w:name="_GoBack"/>
      <w:bookmarkEnd w:id="1"/>
      <w:r>
        <w:rPr>
          <w:rFonts w:eastAsia="Calibri"/>
          <w:color w:val="auto"/>
        </w:rPr>
        <w:t>.04.2026</w:t>
      </w:r>
    </w:p>
    <w:p w14:paraId="3DF028D0">
      <w:pPr>
        <w:spacing w:before="0" w:beforeAutospacing="0" w:after="0" w:afterAutospacing="0" w:line="256" w:lineRule="auto"/>
        <w:jc w:val="right"/>
        <w:rPr>
          <w:rFonts w:eastAsia="Calibri"/>
          <w:color w:val="auto"/>
        </w:rPr>
      </w:pPr>
    </w:p>
    <w:p w14:paraId="4CF4CDCE">
      <w:pPr>
        <w:spacing w:before="0" w:beforeAutospacing="0" w:after="0" w:afterAutospacing="0" w:line="256" w:lineRule="auto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ТЕЗИС</w:t>
      </w:r>
    </w:p>
    <w:p w14:paraId="5E66D983">
      <w:pPr>
        <w:spacing w:before="0" w:beforeAutospacing="0" w:after="0" w:afterAutospacing="0" w:line="256" w:lineRule="auto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Внутреннее Главы подразделения Курсами Непубликуемого Синтеза</w:t>
      </w:r>
    </w:p>
    <w:p w14:paraId="04FBAAA8">
      <w:pPr>
        <w:ind w:firstLine="454"/>
        <w:contextualSpacing/>
        <w:rPr>
          <w:bCs/>
          <w:color w:val="auto"/>
        </w:rPr>
      </w:pPr>
    </w:p>
    <w:p w14:paraId="1AB1C771">
      <w:pPr>
        <w:ind w:firstLine="454"/>
        <w:contextualSpacing/>
        <w:rPr>
          <w:bCs/>
          <w:color w:val="auto"/>
        </w:rPr>
      </w:pPr>
      <w:r>
        <w:rPr>
          <w:bCs/>
          <w:color w:val="auto"/>
        </w:rPr>
        <w:t xml:space="preserve">Большая часть Внутренней Организации Главы подразделения будет строиться восьмью 16-рицами Непубликуемого Синтеза: </w:t>
      </w:r>
    </w:p>
    <w:p w14:paraId="1CB6AE97">
      <w:pPr>
        <w:spacing w:before="0" w:beforeAutospacing="0" w:after="0" w:afterAutospacing="0"/>
        <w:ind w:firstLine="454"/>
        <w:contextualSpacing/>
        <w:rPr>
          <w:bCs/>
          <w:color w:val="auto"/>
        </w:rPr>
      </w:pPr>
      <w:bookmarkStart w:id="0" w:name="_Hlk226982489"/>
      <w:r>
        <w:rPr>
          <w:bCs/>
          <w:color w:val="auto"/>
        </w:rPr>
        <w:t xml:space="preserve">16 курс 16-рица Непубликуемого Синтеза Высшего Внутреннего Учения </w:t>
      </w:r>
    </w:p>
    <w:p w14:paraId="27548683">
      <w:pPr>
        <w:spacing w:before="0" w:beforeAutospacing="0" w:after="0" w:afterAutospacing="0"/>
        <w:ind w:firstLine="454"/>
        <w:contextualSpacing/>
        <w:rPr>
          <w:bCs/>
          <w:color w:val="auto"/>
        </w:rPr>
      </w:pPr>
      <w:r>
        <w:rPr>
          <w:bCs/>
          <w:color w:val="auto"/>
        </w:rPr>
        <w:t>15 курс 16-рица Непубликуемого Синтеза Высшей Внутренней Энциклопедии</w:t>
      </w:r>
    </w:p>
    <w:p w14:paraId="70B91725">
      <w:pPr>
        <w:spacing w:before="0" w:beforeAutospacing="0" w:after="0" w:afterAutospacing="0"/>
        <w:ind w:firstLine="454"/>
        <w:contextualSpacing/>
        <w:rPr>
          <w:bCs/>
          <w:color w:val="auto"/>
        </w:rPr>
      </w:pPr>
      <w:r>
        <w:rPr>
          <w:bCs/>
          <w:color w:val="auto"/>
        </w:rPr>
        <w:t>14 курс 16-рица Непубликуемого Синтез Высшей Внутренней Парадигмы</w:t>
      </w:r>
    </w:p>
    <w:p w14:paraId="76C429D4">
      <w:pPr>
        <w:spacing w:before="0" w:beforeAutospacing="0" w:after="0" w:afterAutospacing="0"/>
        <w:ind w:firstLine="454"/>
        <w:contextualSpacing/>
        <w:rPr>
          <w:bCs/>
          <w:color w:val="auto"/>
        </w:rPr>
      </w:pPr>
      <w:r>
        <w:rPr>
          <w:bCs/>
          <w:color w:val="auto"/>
        </w:rPr>
        <w:t xml:space="preserve">13 курс 16-рица Непубликуемого Синтеза Высшей Внутренней Философии </w:t>
      </w:r>
    </w:p>
    <w:p w14:paraId="3B5CF1B2">
      <w:pPr>
        <w:spacing w:before="0" w:beforeAutospacing="0" w:after="0" w:afterAutospacing="0"/>
        <w:ind w:firstLine="454"/>
        <w:contextualSpacing/>
        <w:rPr>
          <w:bCs/>
          <w:color w:val="auto"/>
        </w:rPr>
      </w:pPr>
      <w:r>
        <w:rPr>
          <w:bCs/>
          <w:color w:val="auto"/>
        </w:rPr>
        <w:t xml:space="preserve">12 курс 16-рица Непубликуемого Синтеза Внутреннего Учения </w:t>
      </w:r>
    </w:p>
    <w:p w14:paraId="4B79325B">
      <w:pPr>
        <w:spacing w:before="0" w:beforeAutospacing="0" w:after="0" w:afterAutospacing="0"/>
        <w:ind w:firstLine="454"/>
        <w:contextualSpacing/>
        <w:rPr>
          <w:bCs/>
          <w:color w:val="auto"/>
        </w:rPr>
      </w:pPr>
      <w:r>
        <w:rPr>
          <w:bCs/>
          <w:color w:val="auto"/>
        </w:rPr>
        <w:t>11 курс 16-рица Непубликуемого Синтеза Внутренней Энциклопедии</w:t>
      </w:r>
    </w:p>
    <w:p w14:paraId="42F3A391">
      <w:pPr>
        <w:spacing w:before="0" w:beforeAutospacing="0" w:after="0" w:afterAutospacing="0"/>
        <w:ind w:firstLine="454"/>
        <w:contextualSpacing/>
        <w:rPr>
          <w:bCs/>
          <w:color w:val="auto"/>
        </w:rPr>
      </w:pPr>
      <w:r>
        <w:rPr>
          <w:bCs/>
          <w:color w:val="auto"/>
        </w:rPr>
        <w:t>10 курс 16-рица Непубликуемого Синтеза Внутренней Парадигмы</w:t>
      </w:r>
    </w:p>
    <w:p w14:paraId="6B301CC4">
      <w:pPr>
        <w:spacing w:before="0" w:beforeAutospacing="0" w:after="0" w:afterAutospacing="0"/>
        <w:ind w:firstLine="454"/>
        <w:contextualSpacing/>
        <w:rPr>
          <w:bCs/>
          <w:color w:val="auto"/>
        </w:rPr>
      </w:pPr>
      <w:r>
        <w:rPr>
          <w:bCs/>
          <w:color w:val="auto"/>
        </w:rPr>
        <w:t xml:space="preserve">9 курс 16-рица Непубликуемого Синтеза Внутренней Философии </w:t>
      </w:r>
    </w:p>
    <w:bookmarkEnd w:id="0"/>
    <w:p w14:paraId="2FCC8124">
      <w:pPr>
        <w:ind w:firstLine="454"/>
        <w:contextualSpacing/>
        <w:rPr>
          <w:bCs/>
          <w:color w:val="auto"/>
        </w:rPr>
      </w:pPr>
      <w:r>
        <w:rPr>
          <w:bCs/>
          <w:color w:val="auto"/>
        </w:rPr>
        <w:t>В каждом из восьми непубликуемых тематик есть 16 подходов, которые формируют внутреннюю организацию.</w:t>
      </w:r>
    </w:p>
    <w:p w14:paraId="4B270751">
      <w:pPr>
        <w:ind w:firstLine="454"/>
        <w:contextualSpacing/>
        <w:rPr>
          <w:rFonts w:eastAsia="Calibri"/>
          <w:bCs/>
          <w:color w:val="auto"/>
        </w:rPr>
      </w:pPr>
      <w:r>
        <w:rPr>
          <w:rFonts w:eastAsia="Calibri"/>
          <w:bCs/>
          <w:color w:val="auto"/>
        </w:rPr>
        <w:t xml:space="preserve">Первые 8 курсов – это 120 Ядер Синтеза, мы их проходим каждый месяц по два дня физическим участием, регулярно нарабатываем Синтезом двух дней. </w:t>
      </w:r>
    </w:p>
    <w:p w14:paraId="36AD462A">
      <w:pPr>
        <w:ind w:firstLine="454"/>
        <w:contextualSpacing/>
        <w:rPr>
          <w:rFonts w:eastAsia="Calibri"/>
          <w:bCs/>
          <w:color w:val="auto"/>
        </w:rPr>
      </w:pPr>
      <w:r>
        <w:rPr>
          <w:rFonts w:eastAsia="Calibri"/>
          <w:bCs/>
          <w:color w:val="auto"/>
        </w:rPr>
        <w:t xml:space="preserve">А 8 курсов 16 непубликуемых Синтезов физически нет. Их мы можем пройти только подготовкой в Высшей Школе Синтеза у ИВАС Кут Хуми, где формируется действие Отец-человек-субъектного Синтеза, организовавшись с Аватаром Синтеза Кут Хуми, поставив соответствующие цели. </w:t>
      </w:r>
    </w:p>
    <w:p w14:paraId="5CB8BDB4">
      <w:pPr>
        <w:spacing w:before="0" w:beforeAutospacing="0" w:after="0" w:afterAutospacing="0"/>
        <w:ind w:firstLine="454"/>
        <w:contextualSpacing/>
        <w:rPr>
          <w:rFonts w:eastAsia="Calibri"/>
          <w:bCs/>
          <w:color w:val="auto"/>
        </w:rPr>
      </w:pPr>
      <w:r>
        <w:rPr>
          <w:rFonts w:eastAsia="Calibri"/>
          <w:bCs/>
          <w:color w:val="auto"/>
        </w:rPr>
        <w:t>Чтобы разработать внутреннюю организацию, нам необходимо у Кут Хуми индивидуально наработать и проработать 64-ричный синтез-ядерный синтез-процессор каждой отдельной линией Синтеза, как формирующаяся единица, оформляющая внутренний мир, то, из чего мы состоим. Только учёба у Кут Хуми даст базу внутренней Философии, внутренней Парадигмы, внутреннего Учения и далее до Высшего внутреннего Учения.</w:t>
      </w:r>
    </w:p>
    <w:p w14:paraId="35B52456">
      <w:pPr>
        <w:ind w:firstLine="454"/>
        <w:contextualSpacing/>
        <w:rPr>
          <w:bCs/>
          <w:color w:val="auto"/>
        </w:rPr>
      </w:pPr>
      <w:r>
        <w:rPr>
          <w:bCs/>
          <w:color w:val="auto"/>
        </w:rPr>
        <w:t>Как нам это развить?</w:t>
      </w:r>
    </w:p>
    <w:p w14:paraId="6B5992BB">
      <w:pPr>
        <w:spacing w:before="0" w:beforeAutospacing="0" w:after="0" w:afterAutospacing="0"/>
        <w:ind w:firstLine="454"/>
        <w:contextualSpacing/>
        <w:rPr>
          <w:bCs/>
          <w:color w:val="auto"/>
        </w:rPr>
      </w:pPr>
      <w:r>
        <w:rPr>
          <w:bCs/>
          <w:color w:val="auto"/>
        </w:rPr>
        <w:t>Синтезирование собою все три вида Огня:</w:t>
      </w:r>
    </w:p>
    <w:p w14:paraId="665F074B">
      <w:pPr>
        <w:spacing w:before="0" w:beforeAutospacing="0" w:after="0" w:afterAutospacing="0"/>
        <w:ind w:firstLine="454"/>
        <w:contextualSpacing/>
        <w:rPr>
          <w:bCs/>
          <w:color w:val="auto"/>
        </w:rPr>
      </w:pPr>
      <w:r>
        <w:rPr>
          <w:bCs/>
          <w:color w:val="auto"/>
        </w:rPr>
        <w:t>Аватара Синтеза Кут Хуми</w:t>
      </w:r>
    </w:p>
    <w:p w14:paraId="66A7AFB8">
      <w:pPr>
        <w:spacing w:before="0" w:beforeAutospacing="0" w:after="0" w:afterAutospacing="0"/>
        <w:ind w:firstLine="454"/>
        <w:contextualSpacing/>
        <w:rPr>
          <w:bCs/>
          <w:color w:val="auto"/>
        </w:rPr>
      </w:pPr>
      <w:r>
        <w:rPr>
          <w:bCs/>
          <w:color w:val="auto"/>
        </w:rPr>
        <w:t>Изначально Вышестоящего Отца-Аватара</w:t>
      </w:r>
    </w:p>
    <w:p w14:paraId="6C4BF0F3">
      <w:pPr>
        <w:spacing w:before="0" w:beforeAutospacing="0" w:after="0" w:afterAutospacing="0"/>
        <w:ind w:firstLine="454"/>
        <w:contextualSpacing/>
        <w:rPr>
          <w:bCs/>
          <w:color w:val="auto"/>
        </w:rPr>
      </w:pPr>
      <w:r>
        <w:rPr>
          <w:bCs/>
          <w:color w:val="auto"/>
        </w:rPr>
        <w:t xml:space="preserve">Изначально Вышестоящего Аватара Синтеза Изначально Вышестоящего Отца. </w:t>
      </w:r>
    </w:p>
    <w:p w14:paraId="5216D85B">
      <w:pPr>
        <w:spacing w:before="0" w:beforeAutospacing="0" w:after="0" w:afterAutospacing="0"/>
        <w:ind w:firstLine="454"/>
        <w:contextualSpacing/>
        <w:rPr>
          <w:bCs/>
          <w:color w:val="auto"/>
        </w:rPr>
      </w:pPr>
      <w:r>
        <w:rPr>
          <w:bCs/>
          <w:color w:val="auto"/>
        </w:rPr>
        <w:t>И четвёртое: восприятие синтез-ядерными процессорами в теле ту концентрацию, которая звучит от Должностно Полномочных в должности Аватара ИВДИВО. Если это есть, внутреннее складывается</w:t>
      </w:r>
    </w:p>
    <w:p w14:paraId="3008AB40">
      <w:pPr>
        <w:spacing w:before="0" w:beforeAutospacing="0" w:after="0" w:afterAutospacing="0"/>
        <w:ind w:firstLine="454"/>
        <w:contextualSpacing/>
        <w:rPr>
          <w:bCs/>
          <w:color w:val="auto"/>
        </w:rPr>
      </w:pPr>
      <w:r>
        <w:rPr>
          <w:bCs/>
          <w:color w:val="auto"/>
        </w:rPr>
        <w:t xml:space="preserve"> И важно воспринимать публикацию из зала Аватара Синтеза Кут Хуми. Там есть среда Синтеза Глав Подразделений, которая даст возможность это увидеть.  </w:t>
      </w:r>
    </w:p>
    <w:p w14:paraId="36826D3F">
      <w:pPr>
        <w:ind w:firstLine="454"/>
        <w:contextualSpacing/>
        <w:rPr>
          <w:bCs/>
          <w:color w:val="auto"/>
        </w:rPr>
      </w:pPr>
      <w:r>
        <w:rPr>
          <w:bCs/>
          <w:color w:val="auto"/>
        </w:rPr>
        <w:t>После вопроса как развить, следующий</w:t>
      </w:r>
      <w:r>
        <w:rPr>
          <w:rFonts w:hint="default"/>
          <w:bCs/>
          <w:color w:val="auto"/>
          <w:lang w:val="ru-RU"/>
        </w:rPr>
        <w:t xml:space="preserve"> шаг</w:t>
      </w:r>
      <w:r>
        <w:rPr>
          <w:bCs/>
          <w:color w:val="auto"/>
        </w:rPr>
        <w:t xml:space="preserve">: реализация этого развития. </w:t>
      </w:r>
    </w:p>
    <w:p w14:paraId="2C38FB87">
      <w:pPr>
        <w:ind w:firstLine="454"/>
        <w:contextualSpacing/>
        <w:rPr>
          <w:bCs/>
          <w:color w:val="auto"/>
        </w:rPr>
      </w:pPr>
      <w:r>
        <w:rPr>
          <w:bCs/>
          <w:color w:val="auto"/>
        </w:rPr>
        <w:t>Синтез-ядерный синтез-процессор любых курсов из 8-ми, они у нас потребуют разновариативные дела или темы, которые вырабатывают ёмкостность Главы Подразделения отдельной темой.</w:t>
      </w:r>
    </w:p>
    <w:p w14:paraId="6E260C0D">
      <w:pPr>
        <w:ind w:firstLine="454"/>
        <w:contextualSpacing/>
        <w:rPr>
          <w:bCs/>
          <w:color w:val="auto"/>
        </w:rPr>
      </w:pPr>
      <w:r>
        <w:rPr>
          <w:bCs/>
          <w:color w:val="auto"/>
        </w:rPr>
        <w:t>Погружаясь в деятельность внутри Внутреннего Изначально Вышестоящего Отца, мы становимся Синтезом. И каждый из 8 позиций синтезирует и вырабатывает в нас от Отца, от Кут Хуми, от Отца</w:t>
      </w:r>
      <w:r>
        <w:rPr>
          <w:rFonts w:hint="default"/>
          <w:bCs/>
          <w:color w:val="auto"/>
          <w:lang w:val="ru-RU"/>
        </w:rPr>
        <w:t>-</w:t>
      </w:r>
      <w:r>
        <w:rPr>
          <w:bCs/>
          <w:color w:val="auto"/>
        </w:rPr>
        <w:t xml:space="preserve">Аватара соответствующий вид Синтеза по специфике с учётом ведения Главы подразделения. </w:t>
      </w:r>
    </w:p>
    <w:p w14:paraId="3CAD5C65">
      <w:pPr>
        <w:ind w:firstLine="454"/>
        <w:contextualSpacing/>
        <w:rPr>
          <w:bCs/>
          <w:color w:val="auto"/>
        </w:rPr>
      </w:pPr>
      <w:r>
        <w:rPr>
          <w:bCs/>
          <w:color w:val="auto"/>
        </w:rPr>
        <w:t xml:space="preserve">Внутренняя организация Главы подразделения Курсами Непубликуемого Синтеза с 9-го по 16-й – это про внутреннюю самостоятельность нас с Аватарами Синтеза и с ИВОтцом. </w:t>
      </w:r>
    </w:p>
    <w:p w14:paraId="33DB2437">
      <w:pPr>
        <w:ind w:firstLine="454"/>
        <w:contextualSpacing/>
        <w:rPr>
          <w:rFonts w:eastAsia="Calibri"/>
          <w:bCs/>
          <w:color w:val="auto"/>
        </w:rPr>
      </w:pPr>
      <w:r>
        <w:rPr>
          <w:rFonts w:eastAsia="Calibri"/>
          <w:bCs/>
          <w:color w:val="auto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DF"/>
    <w:rsid w:val="00000122"/>
    <w:rsid w:val="00056E73"/>
    <w:rsid w:val="001025F3"/>
    <w:rsid w:val="00106501"/>
    <w:rsid w:val="00264E65"/>
    <w:rsid w:val="00282D17"/>
    <w:rsid w:val="002D3D0A"/>
    <w:rsid w:val="00390674"/>
    <w:rsid w:val="003F6C5C"/>
    <w:rsid w:val="003F6D22"/>
    <w:rsid w:val="00407EF3"/>
    <w:rsid w:val="004222B0"/>
    <w:rsid w:val="00455D34"/>
    <w:rsid w:val="00465F26"/>
    <w:rsid w:val="00561788"/>
    <w:rsid w:val="005D10BF"/>
    <w:rsid w:val="005E70E0"/>
    <w:rsid w:val="0060096B"/>
    <w:rsid w:val="00615641"/>
    <w:rsid w:val="00622C7A"/>
    <w:rsid w:val="00642458"/>
    <w:rsid w:val="006548B3"/>
    <w:rsid w:val="006616CA"/>
    <w:rsid w:val="007027A1"/>
    <w:rsid w:val="00707A9B"/>
    <w:rsid w:val="00723D4D"/>
    <w:rsid w:val="00754D8F"/>
    <w:rsid w:val="00756D8C"/>
    <w:rsid w:val="008075B9"/>
    <w:rsid w:val="00820E5C"/>
    <w:rsid w:val="008322DC"/>
    <w:rsid w:val="009D40DF"/>
    <w:rsid w:val="00AE3D6A"/>
    <w:rsid w:val="00B97DF8"/>
    <w:rsid w:val="00BE08CD"/>
    <w:rsid w:val="00C26591"/>
    <w:rsid w:val="00C736F9"/>
    <w:rsid w:val="00C85361"/>
    <w:rsid w:val="00CB1B81"/>
    <w:rsid w:val="00D41507"/>
    <w:rsid w:val="00D6431B"/>
    <w:rsid w:val="00D753C7"/>
    <w:rsid w:val="00D76BAC"/>
    <w:rsid w:val="00DB25E5"/>
    <w:rsid w:val="00E64136"/>
    <w:rsid w:val="00EB41B8"/>
    <w:rsid w:val="00F146E3"/>
    <w:rsid w:val="00F54DA9"/>
    <w:rsid w:val="00FA7C36"/>
    <w:rsid w:val="00FB3581"/>
    <w:rsid w:val="318D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uiPriority w:val="0"/>
    <w:pPr>
      <w:spacing w:after="0" w:line="240" w:lineRule="auto"/>
      <w:jc w:val="both"/>
    </w:pPr>
    <w:rPr>
      <w:rFonts w:ascii="Calibri" w:hAnsi="Calibri" w:eastAsia="SimSun" w:cs="Calibri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454</Words>
  <Characters>2589</Characters>
  <Lines>21</Lines>
  <Paragraphs>6</Paragraphs>
  <TotalTime>2753</TotalTime>
  <ScaleCrop>false</ScaleCrop>
  <LinksUpToDate>false</LinksUpToDate>
  <CharactersWithSpaces>3037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2026-04-11T15:23:00Z</dcterms:created>
  <dc:creator>Фанзия</dc:creator>
  <cp:lastModifiedBy>Фанзия</cp:lastModifiedBy>
  <dcterms:modified xsi:type="dcterms:W3CDTF">2026-04-14T08:20:35Z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9DCE65111EE74B37950FB7165BBC969E_12</vt:lpwstr>
  </property>
</Properties>
</file>